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1B" w:rsidRDefault="00BD5D1B" w:rsidP="00BA4ED0">
      <w:pPr>
        <w:jc w:val="center"/>
        <w:rPr>
          <w:b/>
          <w:sz w:val="28"/>
          <w:u w:val="single"/>
        </w:rPr>
      </w:pPr>
    </w:p>
    <w:p w:rsidR="004E5431" w:rsidRDefault="00CD54FC" w:rsidP="00BA4ED0">
      <w:pPr>
        <w:jc w:val="center"/>
        <w:rPr>
          <w:b/>
          <w:sz w:val="28"/>
          <w:u w:val="single"/>
        </w:rPr>
      </w:pPr>
      <w:r w:rsidRPr="00BA4ED0">
        <w:rPr>
          <w:b/>
          <w:sz w:val="28"/>
          <w:u w:val="single"/>
        </w:rPr>
        <w:t>Inštrukcie k vypĺňaniu priebežnej správy</w:t>
      </w:r>
      <w:r w:rsidR="00DC5DB0">
        <w:rPr>
          <w:b/>
          <w:sz w:val="28"/>
          <w:u w:val="single"/>
        </w:rPr>
        <w:t xml:space="preserve"> pre projekty KA1 v sektore vysokoškolské vzdelávanie (KA103)</w:t>
      </w:r>
    </w:p>
    <w:p w:rsidR="00DC5DB0" w:rsidRDefault="00BD5D1B" w:rsidP="00BD5D1B">
      <w:pPr>
        <w:jc w:val="center"/>
      </w:pPr>
      <w:r>
        <w:rPr>
          <w:sz w:val="24"/>
        </w:rPr>
        <w:t>(</w:t>
      </w:r>
      <w:r w:rsidRPr="00BD5D1B">
        <w:rPr>
          <w:sz w:val="24"/>
        </w:rPr>
        <w:t xml:space="preserve">Verzia </w:t>
      </w:r>
      <w:r>
        <w:rPr>
          <w:sz w:val="24"/>
        </w:rPr>
        <w:t>I, január 2015)</w:t>
      </w:r>
    </w:p>
    <w:p w:rsidR="00DC5DB0" w:rsidRDefault="00DC5DB0" w:rsidP="00DC5DB0">
      <w:pPr>
        <w:spacing w:after="0"/>
        <w:jc w:val="both"/>
      </w:pPr>
      <w:r>
        <w:t>Priebežné správy pre projekty KA1 v sektore vysokoškolského vzdelávania schválené v roku 201</w:t>
      </w:r>
      <w:r w:rsidR="00BB699B">
        <w:t>4</w:t>
      </w:r>
      <w:r>
        <w:t xml:space="preserve"> predkladajú príjemcovia grantov prostredníctvom formuláru pre pri</w:t>
      </w:r>
      <w:r w:rsidR="00BB699B">
        <w:t>e</w:t>
      </w:r>
      <w:r>
        <w:t xml:space="preserve">bežnú správu vo formáte Excel, ktorú poskytla pre tento účel Európska komisia. </w:t>
      </w:r>
    </w:p>
    <w:p w:rsidR="00DC5DB0" w:rsidRDefault="00DC5DB0" w:rsidP="00DC5DB0">
      <w:pPr>
        <w:spacing w:after="0"/>
      </w:pPr>
    </w:p>
    <w:p w:rsidR="00DC5DB0" w:rsidRDefault="00DC5DB0" w:rsidP="00DC5DB0">
      <w:pPr>
        <w:spacing w:after="0"/>
        <w:jc w:val="both"/>
      </w:pPr>
      <w:r>
        <w:t>V súlade so zmluvnými podmienkami predkladajú</w:t>
      </w:r>
      <w:r w:rsidR="00BB699B">
        <w:t xml:space="preserve"> priebežnú správu</w:t>
      </w:r>
      <w:r>
        <w:t xml:space="preserve"> všetky inštitúcie/organizácie, ktorým bol v roku 2014 schválený projekt KA1 v sektore vysokoškolského vzdelávania, odhliadnuc od toho, či trvanie projektu je 16 alebo 24 mesiacov. </w:t>
      </w:r>
    </w:p>
    <w:p w:rsidR="00DC5DB0" w:rsidRDefault="00DC5DB0" w:rsidP="00DC5DB0">
      <w:pPr>
        <w:spacing w:after="0"/>
      </w:pPr>
    </w:p>
    <w:p w:rsidR="00DC5DB0" w:rsidRDefault="00DC5DB0" w:rsidP="00457409">
      <w:pPr>
        <w:pStyle w:val="ListParagraph"/>
        <w:numPr>
          <w:ilvl w:val="0"/>
          <w:numId w:val="3"/>
        </w:numPr>
        <w:jc w:val="both"/>
      </w:pPr>
      <w:r>
        <w:t xml:space="preserve">Správu je potrebné poslať najneskôr do 1.februára 2015 </w:t>
      </w:r>
      <w:r w:rsidR="00A86E4D">
        <w:t xml:space="preserve">elektronicky a </w:t>
      </w:r>
      <w:r>
        <w:t>poštou v jednom exemplári,</w:t>
      </w:r>
      <w:r w:rsidR="00457409">
        <w:t xml:space="preserve"> </w:t>
      </w:r>
      <w:r>
        <w:t xml:space="preserve">podpísanú </w:t>
      </w:r>
      <w:r w:rsidR="00457409">
        <w:t>zodpovednými osobami na adresu n</w:t>
      </w:r>
      <w:r>
        <w:t>árodnej agentúry (viď nižšie).</w:t>
      </w:r>
    </w:p>
    <w:p w:rsidR="00457409" w:rsidRDefault="00457409" w:rsidP="00457409">
      <w:pPr>
        <w:pStyle w:val="ListParagraph"/>
        <w:jc w:val="both"/>
      </w:pPr>
    </w:p>
    <w:p w:rsidR="00DC5DB0" w:rsidRPr="00BB699B" w:rsidRDefault="00DC5DB0" w:rsidP="00457409">
      <w:pPr>
        <w:pStyle w:val="ListParagraph"/>
        <w:numPr>
          <w:ilvl w:val="0"/>
          <w:numId w:val="3"/>
        </w:numPr>
        <w:jc w:val="both"/>
      </w:pPr>
      <w:r>
        <w:t>K priebežnej správe sa neprikladajú žiadne kópie potvrdení o účasti na mobilitách, kópie</w:t>
      </w:r>
      <w:r w:rsidR="00457409">
        <w:t xml:space="preserve"> </w:t>
      </w:r>
      <w:r>
        <w:t>správ účastníkov mob</w:t>
      </w:r>
      <w:r w:rsidR="00457409">
        <w:t>ilít, kópie cest</w:t>
      </w:r>
      <w:r w:rsidR="00BB699B">
        <w:t>ovných dokladov a</w:t>
      </w:r>
      <w:r w:rsidR="00457409">
        <w:t xml:space="preserve">tď. </w:t>
      </w:r>
      <w:r w:rsidRPr="00BB699B">
        <w:t xml:space="preserve">Odkladajte si ich však pre potreby </w:t>
      </w:r>
      <w:r w:rsidR="00BB699B">
        <w:t>kontroly projektu</w:t>
      </w:r>
      <w:r w:rsidR="00457409" w:rsidRPr="00BB699B">
        <w:t>.</w:t>
      </w:r>
    </w:p>
    <w:p w:rsidR="00CD54FC" w:rsidRPr="00457409" w:rsidRDefault="005C2883">
      <w:pPr>
        <w:rPr>
          <w:b/>
          <w:u w:val="single"/>
        </w:rPr>
      </w:pPr>
      <w:r w:rsidRPr="00457409">
        <w:rPr>
          <w:b/>
          <w:u w:val="single"/>
        </w:rPr>
        <w:t xml:space="preserve">Formulár priebežnej správy pozostáva </w:t>
      </w:r>
      <w:r w:rsidR="00CD54FC" w:rsidRPr="00457409">
        <w:rPr>
          <w:b/>
          <w:u w:val="single"/>
        </w:rPr>
        <w:t xml:space="preserve">z 3 </w:t>
      </w:r>
      <w:r w:rsidR="00FB42CE" w:rsidRPr="00457409">
        <w:rPr>
          <w:b/>
          <w:u w:val="single"/>
        </w:rPr>
        <w:t>hárkov</w:t>
      </w:r>
      <w:r w:rsidR="00CD54FC" w:rsidRPr="00457409">
        <w:rPr>
          <w:b/>
          <w:u w:val="single"/>
        </w:rPr>
        <w:t>:</w:t>
      </w:r>
    </w:p>
    <w:p w:rsidR="00CD54FC" w:rsidRDefault="005C2883" w:rsidP="00CD54FC">
      <w:pPr>
        <w:pStyle w:val="ListParagraph"/>
        <w:numPr>
          <w:ilvl w:val="0"/>
          <w:numId w:val="1"/>
        </w:numPr>
      </w:pPr>
      <w:r>
        <w:t xml:space="preserve">Prehľad stavu mobilít </w:t>
      </w:r>
      <w:r w:rsidR="00615B26">
        <w:t>(Overview)</w:t>
      </w:r>
      <w:r>
        <w:t xml:space="preserve"> </w:t>
      </w:r>
      <w:r w:rsidR="000B1600">
        <w:t xml:space="preserve">- </w:t>
      </w:r>
      <w:r w:rsidR="00CD54FC">
        <w:t>je základom priebežnej správy</w:t>
      </w:r>
      <w:r w:rsidR="00B17A21">
        <w:t xml:space="preserve"> </w:t>
      </w:r>
    </w:p>
    <w:p w:rsidR="00CD54FC" w:rsidRPr="000848B8" w:rsidRDefault="005C2883" w:rsidP="00CD54FC">
      <w:pPr>
        <w:pStyle w:val="ListParagraph"/>
        <w:numPr>
          <w:ilvl w:val="0"/>
          <w:numId w:val="1"/>
        </w:numPr>
      </w:pPr>
      <w:r w:rsidRPr="000848B8">
        <w:t xml:space="preserve">Plánovanie </w:t>
      </w:r>
      <w:r w:rsidR="00331F18">
        <w:t>trvania</w:t>
      </w:r>
      <w:r w:rsidR="000848B8" w:rsidRPr="000848B8">
        <w:t xml:space="preserve"> </w:t>
      </w:r>
      <w:r w:rsidR="0015441A">
        <w:t>a</w:t>
      </w:r>
      <w:r w:rsidR="00331F18">
        <w:t xml:space="preserve"> destinácií </w:t>
      </w:r>
      <w:r w:rsidR="000848B8" w:rsidRPr="000848B8">
        <w:t xml:space="preserve">dodatočných </w:t>
      </w:r>
      <w:r w:rsidRPr="000848B8">
        <w:t xml:space="preserve">mobilít </w:t>
      </w:r>
      <w:r w:rsidR="00B17A21" w:rsidRPr="000848B8">
        <w:t>(New Durations)</w:t>
      </w:r>
      <w:r w:rsidR="00615B26">
        <w:t xml:space="preserve"> – vypĺňa sa len pri žiadosti o navýšenie grantu</w:t>
      </w:r>
    </w:p>
    <w:p w:rsidR="00CD54FC" w:rsidRPr="000848B8" w:rsidRDefault="0015441A" w:rsidP="00CD54FC">
      <w:pPr>
        <w:pStyle w:val="ListParagraph"/>
        <w:numPr>
          <w:ilvl w:val="0"/>
          <w:numId w:val="1"/>
        </w:numPr>
      </w:pPr>
      <w:r>
        <w:t>Skupiny krajín</w:t>
      </w:r>
      <w:r w:rsidR="005C2883" w:rsidRPr="000848B8">
        <w:t xml:space="preserve"> </w:t>
      </w:r>
      <w:r w:rsidR="00B17A21" w:rsidRPr="000848B8">
        <w:t>(Country Groups)</w:t>
      </w:r>
      <w:r w:rsidR="00615B26">
        <w:t xml:space="preserve"> - má informačný charakter</w:t>
      </w:r>
    </w:p>
    <w:p w:rsidR="00CD54FC" w:rsidRDefault="005C2883" w:rsidP="00F578C7">
      <w:pPr>
        <w:jc w:val="both"/>
      </w:pPr>
      <w:r w:rsidRPr="00F578C7">
        <w:rPr>
          <w:b/>
          <w:color w:val="943634" w:themeColor="accent2" w:themeShade="BF"/>
        </w:rPr>
        <w:t xml:space="preserve">Príjemca vypĺňa </w:t>
      </w:r>
      <w:r w:rsidR="00B17A21" w:rsidRPr="00F578C7">
        <w:rPr>
          <w:b/>
          <w:color w:val="943634" w:themeColor="accent2" w:themeShade="BF"/>
        </w:rPr>
        <w:t>len z</w:t>
      </w:r>
      <w:r w:rsidRPr="00F578C7">
        <w:rPr>
          <w:b/>
          <w:color w:val="943634" w:themeColor="accent2" w:themeShade="BF"/>
        </w:rPr>
        <w:t>elené bunky.</w:t>
      </w:r>
      <w:r>
        <w:t xml:space="preserve"> Na základe týchto údajov formulár automaticky vypočíta </w:t>
      </w:r>
      <w:r w:rsidR="00F578C7">
        <w:t xml:space="preserve">ďalšie </w:t>
      </w:r>
      <w:r>
        <w:t xml:space="preserve"> </w:t>
      </w:r>
      <w:r w:rsidR="00457409">
        <w:t>údaje</w:t>
      </w:r>
      <w:r>
        <w:t>, ktoré sa objavia v šedých bunkách.</w:t>
      </w:r>
      <w:r w:rsidR="00CD54FC">
        <w:t xml:space="preserve"> Pri </w:t>
      </w:r>
      <w:r w:rsidR="00B17A21">
        <w:t xml:space="preserve">vynechaní alebo </w:t>
      </w:r>
      <w:r w:rsidR="00CD54FC">
        <w:t xml:space="preserve">vložení nesprávnych údajov sa </w:t>
      </w:r>
      <w:r>
        <w:t>bunka vysvieti</w:t>
      </w:r>
      <w:r w:rsidR="00CD54FC">
        <w:t xml:space="preserve"> na červeno.</w:t>
      </w:r>
    </w:p>
    <w:p w:rsidR="00FB42CE" w:rsidRPr="00FB42CE" w:rsidRDefault="00615B26" w:rsidP="00F578C7">
      <w:pPr>
        <w:jc w:val="both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Formulár</w:t>
      </w:r>
      <w:r w:rsidR="00FB42CE" w:rsidRPr="00FB42CE">
        <w:rPr>
          <w:b/>
          <w:color w:val="943634" w:themeColor="accent2" w:themeShade="BF"/>
        </w:rPr>
        <w:t xml:space="preserve"> umožňuje </w:t>
      </w:r>
      <w:r w:rsidR="00457409">
        <w:rPr>
          <w:b/>
          <w:color w:val="943634" w:themeColor="accent2" w:themeShade="BF"/>
        </w:rPr>
        <w:t>za</w:t>
      </w:r>
      <w:r>
        <w:rPr>
          <w:b/>
          <w:color w:val="943634" w:themeColor="accent2" w:themeShade="BF"/>
        </w:rPr>
        <w:t>žiadať o</w:t>
      </w:r>
      <w:r w:rsidR="00FB42CE" w:rsidRPr="00FB42CE">
        <w:rPr>
          <w:b/>
          <w:color w:val="943634" w:themeColor="accent2" w:themeShade="BF"/>
        </w:rPr>
        <w:t xml:space="preserve"> navýšenie počtu plánovaných mobilít </w:t>
      </w:r>
      <w:r w:rsidR="00F578C7">
        <w:rPr>
          <w:b/>
          <w:color w:val="943634" w:themeColor="accent2" w:themeShade="BF"/>
        </w:rPr>
        <w:t xml:space="preserve">(dodatočné mobility) </w:t>
      </w:r>
      <w:r w:rsidR="00FB42CE" w:rsidRPr="00FB42CE">
        <w:rPr>
          <w:b/>
          <w:color w:val="943634" w:themeColor="accent2" w:themeShade="BF"/>
        </w:rPr>
        <w:t>a tým aj finančných prostriedkov</w:t>
      </w:r>
      <w:r>
        <w:rPr>
          <w:b/>
          <w:color w:val="943634" w:themeColor="accent2" w:themeShade="BF"/>
        </w:rPr>
        <w:t>. Navýšeni</w:t>
      </w:r>
      <w:r w:rsidR="00B76D1B">
        <w:rPr>
          <w:b/>
          <w:color w:val="943634" w:themeColor="accent2" w:themeShade="BF"/>
        </w:rPr>
        <w:t>e</w:t>
      </w:r>
      <w:r>
        <w:rPr>
          <w:b/>
          <w:color w:val="943634" w:themeColor="accent2" w:themeShade="BF"/>
        </w:rPr>
        <w:t xml:space="preserve"> grantu </w:t>
      </w:r>
      <w:r w:rsidR="00457409">
        <w:rPr>
          <w:b/>
          <w:color w:val="943634" w:themeColor="accent2" w:themeShade="BF"/>
        </w:rPr>
        <w:t>je však</w:t>
      </w:r>
      <w:r w:rsidR="00B71249">
        <w:rPr>
          <w:b/>
          <w:color w:val="943634" w:themeColor="accent2" w:themeShade="BF"/>
        </w:rPr>
        <w:t xml:space="preserve"> možné </w:t>
      </w:r>
      <w:r w:rsidR="00FB42CE" w:rsidRPr="00FB42CE">
        <w:rPr>
          <w:b/>
          <w:color w:val="943634" w:themeColor="accent2" w:themeShade="BF"/>
        </w:rPr>
        <w:t xml:space="preserve">len za predpokladu, že národná agentúra takýmito </w:t>
      </w:r>
      <w:r w:rsidR="00FB42CE">
        <w:rPr>
          <w:b/>
          <w:color w:val="943634" w:themeColor="accent2" w:themeShade="BF"/>
        </w:rPr>
        <w:t xml:space="preserve">dodatočnými </w:t>
      </w:r>
      <w:r w:rsidR="00F578C7">
        <w:rPr>
          <w:b/>
          <w:color w:val="943634" w:themeColor="accent2" w:themeShade="BF"/>
        </w:rPr>
        <w:t xml:space="preserve">finančnými </w:t>
      </w:r>
      <w:r w:rsidR="00FB42CE" w:rsidRPr="00FB42CE">
        <w:rPr>
          <w:b/>
          <w:color w:val="943634" w:themeColor="accent2" w:themeShade="BF"/>
        </w:rPr>
        <w:t>prostriedkami dispon</w:t>
      </w:r>
      <w:r>
        <w:rPr>
          <w:b/>
          <w:color w:val="943634" w:themeColor="accent2" w:themeShade="BF"/>
        </w:rPr>
        <w:t>uje</w:t>
      </w:r>
      <w:r w:rsidR="00FB42CE" w:rsidRPr="00FB42CE">
        <w:rPr>
          <w:b/>
          <w:color w:val="943634" w:themeColor="accent2" w:themeShade="BF"/>
        </w:rPr>
        <w:t>.</w:t>
      </w:r>
      <w:r w:rsidR="00B76D1B">
        <w:rPr>
          <w:b/>
          <w:color w:val="943634" w:themeColor="accent2" w:themeShade="BF"/>
        </w:rPr>
        <w:t xml:space="preserve"> </w:t>
      </w:r>
    </w:p>
    <w:p w:rsidR="005C2883" w:rsidRPr="00BA4ED0" w:rsidRDefault="00BB40F5" w:rsidP="00CD54FC">
      <w:pPr>
        <w:rPr>
          <w:b/>
          <w:u w:val="single"/>
        </w:rPr>
      </w:pPr>
      <w:r w:rsidRPr="00BA4ED0">
        <w:rPr>
          <w:b/>
          <w:u w:val="single"/>
        </w:rPr>
        <w:t>1.</w:t>
      </w:r>
      <w:r w:rsidR="005C2883" w:rsidRPr="00BA4ED0">
        <w:rPr>
          <w:b/>
          <w:u w:val="single"/>
        </w:rPr>
        <w:t xml:space="preserve">Prehľad stavu mobilít  </w:t>
      </w:r>
    </w:p>
    <w:p w:rsidR="00CD54FC" w:rsidRDefault="00BB40F5" w:rsidP="00CD54FC">
      <w:r>
        <w:t>Obsahuje údaje o mobilitných aktivi</w:t>
      </w:r>
      <w:r w:rsidR="00CD54FC">
        <w:t>t</w:t>
      </w:r>
      <w:r>
        <w:t xml:space="preserve">ách, </w:t>
      </w:r>
      <w:r w:rsidR="00B17A21">
        <w:t>jednotlivých položkách rozpočtu a</w:t>
      </w:r>
      <w:r w:rsidR="00CD54FC">
        <w:t xml:space="preserve"> </w:t>
      </w:r>
      <w:r>
        <w:t>jazykových licenciách.</w:t>
      </w:r>
    </w:p>
    <w:p w:rsidR="00BD5D1B" w:rsidRDefault="00BD5D1B" w:rsidP="00CD54FC">
      <w:pPr>
        <w:rPr>
          <w:u w:val="single"/>
        </w:rPr>
      </w:pPr>
    </w:p>
    <w:p w:rsidR="00BD5D1B" w:rsidRDefault="00BD5D1B" w:rsidP="00CD54FC">
      <w:pPr>
        <w:rPr>
          <w:u w:val="single"/>
        </w:rPr>
      </w:pPr>
    </w:p>
    <w:p w:rsidR="00BD5D1B" w:rsidRDefault="00BD5D1B" w:rsidP="00CD54FC">
      <w:pPr>
        <w:rPr>
          <w:u w:val="single"/>
        </w:rPr>
      </w:pPr>
    </w:p>
    <w:p w:rsidR="00BB40F5" w:rsidRPr="00BA4ED0" w:rsidRDefault="00BA4ED0" w:rsidP="00CD54FC">
      <w:pPr>
        <w:rPr>
          <w:u w:val="single"/>
        </w:rPr>
      </w:pPr>
      <w:r w:rsidRPr="00BA4ED0">
        <w:rPr>
          <w:u w:val="single"/>
        </w:rPr>
        <w:lastRenderedPageBreak/>
        <w:t>Mobilitné aktivity a</w:t>
      </w:r>
      <w:r w:rsidR="00B17A21">
        <w:rPr>
          <w:u w:val="single"/>
        </w:rPr>
        <w:t xml:space="preserve"> ich </w:t>
      </w:r>
      <w:r w:rsidRPr="00BA4ED0">
        <w:rPr>
          <w:u w:val="single"/>
        </w:rPr>
        <w:t>rozpočet</w:t>
      </w:r>
    </w:p>
    <w:tbl>
      <w:tblPr>
        <w:tblStyle w:val="TableGrid"/>
        <w:tblW w:w="0" w:type="auto"/>
        <w:tblLook w:val="04A0"/>
      </w:tblPr>
      <w:tblGrid>
        <w:gridCol w:w="1101"/>
        <w:gridCol w:w="8111"/>
      </w:tblGrid>
      <w:tr w:rsidR="00BB40F5" w:rsidTr="00BB40F5">
        <w:tc>
          <w:tcPr>
            <w:tcW w:w="1101" w:type="dxa"/>
          </w:tcPr>
          <w:p w:rsidR="00BB40F5" w:rsidRPr="00BB40F5" w:rsidRDefault="00BB40F5" w:rsidP="00CD54FC">
            <w:pPr>
              <w:rPr>
                <w:b/>
              </w:rPr>
            </w:pPr>
            <w:r w:rsidRPr="00BB40F5">
              <w:rPr>
                <w:b/>
              </w:rPr>
              <w:t xml:space="preserve">Riadok </w:t>
            </w:r>
          </w:p>
        </w:tc>
        <w:tc>
          <w:tcPr>
            <w:tcW w:w="8111" w:type="dxa"/>
          </w:tcPr>
          <w:p w:rsidR="00BB40F5" w:rsidRPr="00BB40F5" w:rsidRDefault="00BB40F5" w:rsidP="00CD54FC">
            <w:pPr>
              <w:rPr>
                <w:b/>
              </w:rPr>
            </w:pPr>
            <w:r w:rsidRPr="00BB40F5">
              <w:rPr>
                <w:b/>
              </w:rPr>
              <w:t>Popis</w:t>
            </w:r>
          </w:p>
        </w:tc>
      </w:tr>
      <w:tr w:rsidR="00BB40F5" w:rsidTr="00BB40F5">
        <w:tc>
          <w:tcPr>
            <w:tcW w:w="1101" w:type="dxa"/>
          </w:tcPr>
          <w:p w:rsidR="00BB40F5" w:rsidRPr="00B17A21" w:rsidRDefault="00BB40F5" w:rsidP="00CD54FC">
            <w:r w:rsidRPr="00B17A21">
              <w:t>4</w:t>
            </w:r>
          </w:p>
        </w:tc>
        <w:tc>
          <w:tcPr>
            <w:tcW w:w="8111" w:type="dxa"/>
          </w:tcPr>
          <w:p w:rsidR="00BB40F5" w:rsidRPr="00BB40F5" w:rsidRDefault="000C2D8D" w:rsidP="00B17A21">
            <w:pPr>
              <w:rPr>
                <w:color w:val="C00000"/>
              </w:rPr>
            </w:pPr>
            <w:r>
              <w:t>Ú</w:t>
            </w:r>
            <w:r w:rsidR="00BB40F5">
              <w:t>daje zo zmluvy o poskytnutí grantu (Príloha I</w:t>
            </w:r>
            <w:r w:rsidR="00B17A21">
              <w:t> Opis projektu</w:t>
            </w:r>
            <w:r w:rsidR="00BB40F5">
              <w:t xml:space="preserve"> a Príloha II </w:t>
            </w:r>
            <w:r w:rsidR="00B17A21">
              <w:t>Odhadovaný r</w:t>
            </w:r>
            <w:r w:rsidR="00BB40F5">
              <w:t xml:space="preserve">ozpočet) </w:t>
            </w:r>
            <w:r>
              <w:t>.</w:t>
            </w:r>
          </w:p>
        </w:tc>
      </w:tr>
      <w:tr w:rsidR="00BB40F5" w:rsidTr="00BB40F5">
        <w:tc>
          <w:tcPr>
            <w:tcW w:w="1101" w:type="dxa"/>
          </w:tcPr>
          <w:p w:rsidR="00BB40F5" w:rsidRPr="00B17A21" w:rsidRDefault="00BB40F5" w:rsidP="00CD54FC">
            <w:r w:rsidRPr="00B17A21">
              <w:t>5-7</w:t>
            </w:r>
          </w:p>
        </w:tc>
        <w:tc>
          <w:tcPr>
            <w:tcW w:w="8111" w:type="dxa"/>
          </w:tcPr>
          <w:p w:rsidR="00BB40F5" w:rsidRDefault="000C2D8D" w:rsidP="00BB40F5">
            <w:r>
              <w:t>P</w:t>
            </w:r>
            <w:r w:rsidR="00BB40F5">
              <w:t>resuny v rozpočte do výšky povolenej v zmluve o poskytnutí grantu</w:t>
            </w:r>
            <w:r>
              <w:t>.</w:t>
            </w:r>
          </w:p>
        </w:tc>
      </w:tr>
      <w:tr w:rsidR="00BB40F5" w:rsidTr="00BB40F5">
        <w:tc>
          <w:tcPr>
            <w:tcW w:w="1101" w:type="dxa"/>
          </w:tcPr>
          <w:p w:rsidR="00BB40F5" w:rsidRPr="00B17A21" w:rsidRDefault="00BB40F5" w:rsidP="00CD54FC">
            <w:r w:rsidRPr="00B17A21">
              <w:t>8</w:t>
            </w:r>
          </w:p>
        </w:tc>
        <w:tc>
          <w:tcPr>
            <w:tcW w:w="8111" w:type="dxa"/>
          </w:tcPr>
          <w:p w:rsidR="00BB40F5" w:rsidRDefault="000C2D8D" w:rsidP="00B17A21">
            <w:r>
              <w:t>A</w:t>
            </w:r>
            <w:r w:rsidR="00BB40F5">
              <w:t>ktualizované poč</w:t>
            </w:r>
            <w:r w:rsidR="00B17A21">
              <w:t>ty</w:t>
            </w:r>
            <w:r w:rsidR="00BB40F5">
              <w:t xml:space="preserve"> mobilitných aktivít </w:t>
            </w:r>
            <w:r w:rsidR="00B17A21">
              <w:t xml:space="preserve">a výška jednotlivých položiek grantu </w:t>
            </w:r>
            <w:r w:rsidR="00BB40F5">
              <w:t>po presunoch v</w:t>
            </w:r>
            <w:r>
              <w:t> </w:t>
            </w:r>
            <w:r w:rsidR="00BB40F5">
              <w:t>rozpočte</w:t>
            </w:r>
            <w:r>
              <w:t>.</w:t>
            </w:r>
          </w:p>
        </w:tc>
      </w:tr>
      <w:tr w:rsidR="00BB40F5" w:rsidTr="00BB40F5">
        <w:tc>
          <w:tcPr>
            <w:tcW w:w="1101" w:type="dxa"/>
          </w:tcPr>
          <w:p w:rsidR="00BB40F5" w:rsidRPr="00B17A21" w:rsidRDefault="00BB40F5" w:rsidP="00CD54FC">
            <w:r w:rsidRPr="00B17A21">
              <w:t>9</w:t>
            </w:r>
          </w:p>
        </w:tc>
        <w:tc>
          <w:tcPr>
            <w:tcW w:w="8111" w:type="dxa"/>
          </w:tcPr>
          <w:p w:rsidR="00BB40F5" w:rsidRDefault="000C2D8D" w:rsidP="00C20FB7">
            <w:r>
              <w:t>R</w:t>
            </w:r>
            <w:r w:rsidR="00BB40F5">
              <w:t xml:space="preserve">ealizované mobilitné aktivity a čerpaný grant, ako je uvedené v MT+. </w:t>
            </w:r>
            <w:r w:rsidR="00BB40F5" w:rsidRPr="00C20FB7">
              <w:rPr>
                <w:color w:val="C00000"/>
              </w:rPr>
              <w:t>Ako realizované mobility</w:t>
            </w:r>
            <w:r w:rsidR="00C20FB7" w:rsidRPr="00C20FB7">
              <w:rPr>
                <w:color w:val="C00000"/>
              </w:rPr>
              <w:t xml:space="preserve"> sa označujú tie mobility, ktorým už bola vyplatená splátk</w:t>
            </w:r>
            <w:r w:rsidR="00C20FB7">
              <w:rPr>
                <w:color w:val="C00000"/>
              </w:rPr>
              <w:t>a</w:t>
            </w:r>
            <w:r w:rsidR="00C20FB7" w:rsidRPr="00C20FB7">
              <w:rPr>
                <w:color w:val="C00000"/>
              </w:rPr>
              <w:t xml:space="preserve"> do 31.1.2015.</w:t>
            </w:r>
            <w:r w:rsidR="00BB40F5">
              <w:t xml:space="preserve"> </w:t>
            </w:r>
          </w:p>
        </w:tc>
      </w:tr>
      <w:tr w:rsidR="00BB40F5" w:rsidTr="00BB40F5">
        <w:tc>
          <w:tcPr>
            <w:tcW w:w="1101" w:type="dxa"/>
          </w:tcPr>
          <w:p w:rsidR="00BB40F5" w:rsidRPr="00B17A21" w:rsidRDefault="00BB40F5" w:rsidP="00CD54FC">
            <w:r w:rsidRPr="00B17A21">
              <w:t>10</w:t>
            </w:r>
          </w:p>
        </w:tc>
        <w:tc>
          <w:tcPr>
            <w:tcW w:w="8111" w:type="dxa"/>
          </w:tcPr>
          <w:p w:rsidR="00BB40F5" w:rsidRDefault="000C2D8D" w:rsidP="00C20FB7">
            <w:r>
              <w:t>Ď</w:t>
            </w:r>
            <w:r w:rsidR="00BB40F5">
              <w:t xml:space="preserve">alšie plánované mobilitné aktivity a príslušný plánovaný grant. Ako plánované mobility sa označujú mobility financované </w:t>
            </w:r>
            <w:r w:rsidR="00C20FB7" w:rsidRPr="00C20FB7">
              <w:rPr>
                <w:color w:val="C00000"/>
              </w:rPr>
              <w:t xml:space="preserve">po 1.2.2015 (vrátane) </w:t>
            </w:r>
            <w:r w:rsidR="00BB40F5">
              <w:t xml:space="preserve">a tie, </w:t>
            </w:r>
            <w:r w:rsidR="00457409">
              <w:t>na</w:t>
            </w:r>
            <w:r w:rsidR="00BB40F5">
              <w:t xml:space="preserve"> ktoré </w:t>
            </w:r>
            <w:r w:rsidR="00B17A21">
              <w:t xml:space="preserve">príjemca žiada </w:t>
            </w:r>
            <w:r w:rsidR="00457409">
              <w:t xml:space="preserve">o </w:t>
            </w:r>
            <w:r w:rsidR="00B17A21">
              <w:t>navýšenie grantu</w:t>
            </w:r>
            <w:r w:rsidR="00BB40F5">
              <w:t xml:space="preserve"> (ak je to relevantné)</w:t>
            </w:r>
            <w:r>
              <w:t>.</w:t>
            </w:r>
          </w:p>
        </w:tc>
      </w:tr>
      <w:tr w:rsidR="00BB40F5" w:rsidTr="00BB40F5">
        <w:tc>
          <w:tcPr>
            <w:tcW w:w="1101" w:type="dxa"/>
          </w:tcPr>
          <w:p w:rsidR="00BB40F5" w:rsidRDefault="00BB40F5" w:rsidP="00CD54FC">
            <w:r>
              <w:t>11</w:t>
            </w:r>
          </w:p>
        </w:tc>
        <w:tc>
          <w:tcPr>
            <w:tcW w:w="8111" w:type="dxa"/>
          </w:tcPr>
          <w:p w:rsidR="001475F4" w:rsidRDefault="000C2D8D" w:rsidP="001475F4">
            <w:r>
              <w:t>C</w:t>
            </w:r>
            <w:r w:rsidR="001475F4">
              <w:t>elkov</w:t>
            </w:r>
            <w:r w:rsidR="00423487">
              <w:t>ý počet</w:t>
            </w:r>
            <w:r w:rsidR="001475F4">
              <w:t xml:space="preserve"> odhadnut</w:t>
            </w:r>
            <w:r w:rsidR="00423487">
              <w:t>ých</w:t>
            </w:r>
            <w:r w:rsidR="001475F4">
              <w:t xml:space="preserve"> mobil</w:t>
            </w:r>
            <w:r w:rsidR="00423487">
              <w:t>ít</w:t>
            </w:r>
            <w:r w:rsidR="001475F4">
              <w:t xml:space="preserve"> a rozpočet na celé obdobie trvania projektu.</w:t>
            </w:r>
          </w:p>
          <w:p w:rsidR="00BB40F5" w:rsidRDefault="001475F4" w:rsidP="00457409">
            <w:r>
              <w:t xml:space="preserve">Riadok </w:t>
            </w:r>
            <w:r w:rsidRPr="00B17A21">
              <w:t xml:space="preserve">automaticky </w:t>
            </w:r>
            <w:r w:rsidR="000F42F4" w:rsidRPr="00B17A21">
              <w:t>s</w:t>
            </w:r>
            <w:r w:rsidRPr="00B17A21">
              <w:t>číta</w:t>
            </w:r>
            <w:r>
              <w:t xml:space="preserve"> hodnoty z dvoch predchádzajúcich riadkov </w:t>
            </w:r>
            <w:r w:rsidR="000F42F4">
              <w:t>9</w:t>
            </w:r>
            <w:r w:rsidR="00B17A21">
              <w:t xml:space="preserve"> a</w:t>
            </w:r>
            <w:r w:rsidR="000C2D8D">
              <w:t> </w:t>
            </w:r>
            <w:r w:rsidR="000F42F4">
              <w:t>10</w:t>
            </w:r>
            <w:r w:rsidR="000C2D8D">
              <w:t>.</w:t>
            </w:r>
            <w:r w:rsidR="000F42F4">
              <w:t xml:space="preserve"> </w:t>
            </w:r>
          </w:p>
        </w:tc>
      </w:tr>
      <w:tr w:rsidR="00BB40F5" w:rsidTr="00423487">
        <w:trPr>
          <w:trHeight w:val="913"/>
        </w:trPr>
        <w:tc>
          <w:tcPr>
            <w:tcW w:w="1101" w:type="dxa"/>
          </w:tcPr>
          <w:p w:rsidR="00BB40F5" w:rsidRDefault="001475F4" w:rsidP="00CD54FC">
            <w:r>
              <w:t>12</w:t>
            </w:r>
          </w:p>
        </w:tc>
        <w:tc>
          <w:tcPr>
            <w:tcW w:w="8111" w:type="dxa"/>
          </w:tcPr>
          <w:p w:rsidR="00BB40F5" w:rsidRDefault="000C2D8D" w:rsidP="00457409">
            <w:r>
              <w:t>R</w:t>
            </w:r>
            <w:r w:rsidR="001475F4">
              <w:t xml:space="preserve">ozdiel medzi </w:t>
            </w:r>
            <w:r w:rsidR="000F42F4">
              <w:t xml:space="preserve">riadkami </w:t>
            </w:r>
            <w:r w:rsidR="00423487">
              <w:t>11 a </w:t>
            </w:r>
            <w:r w:rsidR="000F42F4">
              <w:t>8</w:t>
            </w:r>
            <w:r w:rsidR="00423487">
              <w:t>.</w:t>
            </w:r>
            <w:r w:rsidR="000F42F4">
              <w:t xml:space="preserve"> Ak je číslo </w:t>
            </w:r>
            <w:r w:rsidR="00457409">
              <w:t>záporné</w:t>
            </w:r>
            <w:r w:rsidR="000F42F4">
              <w:t>, znamená to, že príjemca bude vracať dané finančné prostriedky NA</w:t>
            </w:r>
            <w:r w:rsidR="00423487" w:rsidRPr="00423487">
              <w:t>.</w:t>
            </w:r>
            <w:r w:rsidR="000F42F4">
              <w:t xml:space="preserve"> Ak je číslo </w:t>
            </w:r>
            <w:r w:rsidR="00457409">
              <w:t>kladné</w:t>
            </w:r>
            <w:r w:rsidR="000F42F4">
              <w:t>, z</w:t>
            </w:r>
            <w:r w:rsidR="00457409">
              <w:t>namená to</w:t>
            </w:r>
            <w:r w:rsidR="000F42F4">
              <w:t>, že príjemca požaduje dodatočné navýšenie finančných prostriedkov od NA.</w:t>
            </w:r>
          </w:p>
        </w:tc>
      </w:tr>
      <w:tr w:rsidR="00BB40F5" w:rsidTr="00BB40F5">
        <w:tc>
          <w:tcPr>
            <w:tcW w:w="1101" w:type="dxa"/>
          </w:tcPr>
          <w:p w:rsidR="00BB40F5" w:rsidRDefault="000F42F4" w:rsidP="00CD54FC">
            <w:r>
              <w:t>13</w:t>
            </w:r>
          </w:p>
        </w:tc>
        <w:tc>
          <w:tcPr>
            <w:tcW w:w="8111" w:type="dxa"/>
          </w:tcPr>
          <w:p w:rsidR="00BB40F5" w:rsidRDefault="000C2D8D" w:rsidP="002456BB">
            <w:r>
              <w:t>V</w:t>
            </w:r>
            <w:r w:rsidR="00423487">
              <w:t>ypočítaný počet mobilitných aktivít a položiek grantu</w:t>
            </w:r>
            <w:r w:rsidR="002723C4">
              <w:t xml:space="preserve"> pre účely dodatku k zmluve o poskytnutí grantu </w:t>
            </w:r>
            <w:r w:rsidR="00423487">
              <w:t xml:space="preserve">- </w:t>
            </w:r>
            <w:r w:rsidR="000F42F4">
              <w:t xml:space="preserve"> v prípade, že príjemca žiada dodatočný grant</w:t>
            </w:r>
            <w:r w:rsidR="00423487">
              <w:t>,</w:t>
            </w:r>
            <w:r w:rsidR="000F42F4">
              <w:t xml:space="preserve"> uká</w:t>
            </w:r>
            <w:r w:rsidR="00BA4ED0">
              <w:t>ž</w:t>
            </w:r>
            <w:r w:rsidR="000F42F4">
              <w:t xml:space="preserve">e sa </w:t>
            </w:r>
            <w:r w:rsidR="00423487">
              <w:t xml:space="preserve">žiadané navýšenie </w:t>
            </w:r>
            <w:r w:rsidR="000F42F4">
              <w:t xml:space="preserve">v bunke K12 ako </w:t>
            </w:r>
            <w:r w:rsidR="002456BB">
              <w:t xml:space="preserve">kladná </w:t>
            </w:r>
            <w:r w:rsidR="000F42F4">
              <w:t>hodnota.</w:t>
            </w:r>
          </w:p>
        </w:tc>
      </w:tr>
    </w:tbl>
    <w:p w:rsidR="00BA4ED0" w:rsidRDefault="00BA4ED0" w:rsidP="00CD54FC"/>
    <w:p w:rsidR="00BA4ED0" w:rsidRPr="002456BB" w:rsidRDefault="00BA4ED0" w:rsidP="00CD54FC">
      <w:pPr>
        <w:rPr>
          <w:u w:val="single"/>
        </w:rPr>
      </w:pPr>
      <w:r w:rsidRPr="002456BB">
        <w:rPr>
          <w:u w:val="single"/>
        </w:rPr>
        <w:t>Podpora na organizáciu</w:t>
      </w:r>
    </w:p>
    <w:p w:rsidR="00D6295B" w:rsidRPr="002456BB" w:rsidRDefault="00D60363" w:rsidP="00792DE1">
      <w:pPr>
        <w:jc w:val="both"/>
      </w:pPr>
      <w:r w:rsidRPr="002456BB">
        <w:t>Podpora na organizáciu sa automaticky vypočíta z celkového počtu mobilitných aktivít z rôznych riadkov do maximálnej výšky stanovenej v zmluve o poskytnutí grantu</w:t>
      </w:r>
      <w:r w:rsidR="00D6295B" w:rsidRPr="002456BB">
        <w:t xml:space="preserve">. </w:t>
      </w:r>
    </w:p>
    <w:p w:rsidR="00D60363" w:rsidRPr="002456BB" w:rsidRDefault="00D6295B" w:rsidP="00792DE1">
      <w:pPr>
        <w:jc w:val="both"/>
      </w:pPr>
      <w:r w:rsidRPr="002456BB">
        <w:t>Základom pre dodatočn</w:t>
      </w:r>
      <w:r w:rsidR="00BA4ED0" w:rsidRPr="002456BB">
        <w:t>ú podporu na organizáciu</w:t>
      </w:r>
      <w:r w:rsidRPr="002456BB">
        <w:t xml:space="preserve"> je celkový počet mobilitných aktivít</w:t>
      </w:r>
      <w:r w:rsidR="000848B8" w:rsidRPr="002456BB">
        <w:t xml:space="preserve"> -</w:t>
      </w:r>
      <w:r w:rsidRPr="002456BB">
        <w:t> bunka N13.</w:t>
      </w:r>
    </w:p>
    <w:p w:rsidR="00D6295B" w:rsidRDefault="00D6295B" w:rsidP="00792DE1">
      <w:pPr>
        <w:jc w:val="both"/>
      </w:pPr>
      <w:r w:rsidRPr="002456BB">
        <w:t xml:space="preserve">Žiadaný </w:t>
      </w:r>
      <w:r w:rsidR="008B2C9D">
        <w:t xml:space="preserve">dodatočný </w:t>
      </w:r>
      <w:r w:rsidR="00BA4ED0" w:rsidRPr="002456BB">
        <w:t>grant na podporu na organizáciu</w:t>
      </w:r>
      <w:r w:rsidRPr="002456BB">
        <w:t xml:space="preserve"> (bunka N12) </w:t>
      </w:r>
      <w:r w:rsidR="00BA4ED0" w:rsidRPr="002456BB">
        <w:t>sa v</w:t>
      </w:r>
      <w:r w:rsidR="000C2D8D" w:rsidRPr="002456BB">
        <w:t>y</w:t>
      </w:r>
      <w:r w:rsidR="00BA4ED0" w:rsidRPr="002456BB">
        <w:t>počíta rozdielom medzi bunkami  N13 a N4.</w:t>
      </w:r>
    </w:p>
    <w:p w:rsidR="00930D03" w:rsidRPr="00930D03" w:rsidRDefault="00930D03" w:rsidP="00792DE1">
      <w:pPr>
        <w:jc w:val="both"/>
        <w:rPr>
          <w:b/>
          <w:color w:val="C00000"/>
        </w:rPr>
      </w:pPr>
      <w:r w:rsidRPr="00930D03">
        <w:rPr>
          <w:b/>
          <w:color w:val="C00000"/>
        </w:rPr>
        <w:t xml:space="preserve">Upozornenie: Údaje v šedých políčkach sú určené pre národnú agentúra </w:t>
      </w:r>
      <w:r>
        <w:rPr>
          <w:b/>
          <w:color w:val="C00000"/>
        </w:rPr>
        <w:t>ako pomôcka pri tvorbe dodatku</w:t>
      </w:r>
      <w:r w:rsidRPr="00930D03">
        <w:rPr>
          <w:b/>
          <w:color w:val="C00000"/>
        </w:rPr>
        <w:t>. Prosím neberte údaje v nich uveden</w:t>
      </w:r>
      <w:r>
        <w:rPr>
          <w:b/>
          <w:color w:val="C00000"/>
        </w:rPr>
        <w:t>é</w:t>
      </w:r>
      <w:r w:rsidRPr="00930D03">
        <w:rPr>
          <w:b/>
          <w:color w:val="C00000"/>
        </w:rPr>
        <w:t xml:space="preserve"> za smerodajné a konečné pri výpočte dodatočného grantu. V prípade, ak nežiadate o navýšenie grantu, aj keď vysielate väčší počet mobilít ako v zmluve, nebude Vám </w:t>
      </w:r>
      <w:r w:rsidR="00C20FB7">
        <w:rPr>
          <w:b/>
          <w:color w:val="C00000"/>
        </w:rPr>
        <w:t>grant</w:t>
      </w:r>
      <w:r w:rsidRPr="00930D03">
        <w:rPr>
          <w:b/>
          <w:color w:val="C00000"/>
        </w:rPr>
        <w:t xml:space="preserve"> na Podporu na organizáciu </w:t>
      </w:r>
      <w:r w:rsidR="00C20FB7">
        <w:rPr>
          <w:b/>
          <w:color w:val="C00000"/>
        </w:rPr>
        <w:t>navýšený</w:t>
      </w:r>
      <w:r w:rsidRPr="00930D03">
        <w:rPr>
          <w:b/>
          <w:color w:val="C00000"/>
        </w:rPr>
        <w:t>. Ak v priebežnej správe deklarujete menší počet mobilít</w:t>
      </w:r>
      <w:r w:rsidR="00C20FB7">
        <w:rPr>
          <w:b/>
          <w:color w:val="C00000"/>
        </w:rPr>
        <w:t xml:space="preserve"> ako je uvedené v zmluve</w:t>
      </w:r>
      <w:r w:rsidRPr="008F1884">
        <w:rPr>
          <w:b/>
          <w:color w:val="C00000"/>
          <w:u w:val="single"/>
        </w:rPr>
        <w:t>, v tomto štádiu projektu</w:t>
      </w:r>
      <w:r w:rsidRPr="00930D03">
        <w:rPr>
          <w:b/>
          <w:color w:val="C00000"/>
        </w:rPr>
        <w:t xml:space="preserve"> Vám grant na Podporu na organizáciu nebude krátený.</w:t>
      </w:r>
    </w:p>
    <w:p w:rsidR="00D6295B" w:rsidRPr="00D6295B" w:rsidRDefault="00FB42CE" w:rsidP="00CD54FC">
      <w:pPr>
        <w:rPr>
          <w:u w:val="single"/>
        </w:rPr>
      </w:pPr>
      <w:r>
        <w:rPr>
          <w:u w:val="single"/>
        </w:rPr>
        <w:t>Jazykové licencie (</w:t>
      </w:r>
      <w:r w:rsidR="00D6295B" w:rsidRPr="00D6295B">
        <w:rPr>
          <w:u w:val="single"/>
        </w:rPr>
        <w:t>OLS</w:t>
      </w:r>
      <w:r>
        <w:rPr>
          <w:u w:val="single"/>
        </w:rPr>
        <w:t>)</w:t>
      </w:r>
    </w:p>
    <w:p w:rsidR="00D6295B" w:rsidRDefault="00D6295B" w:rsidP="00F578C7">
      <w:pPr>
        <w:jc w:val="both"/>
      </w:pPr>
      <w:r>
        <w:t xml:space="preserve">V tejto časti </w:t>
      </w:r>
      <w:r w:rsidR="002456BB">
        <w:t xml:space="preserve">vloží </w:t>
      </w:r>
      <w:r w:rsidR="00BB699B">
        <w:t xml:space="preserve">príjemca </w:t>
      </w:r>
      <w:r>
        <w:t>do tabuľky počet udelených, využitých a plánovaných licencií na hodnotenie a on-line kurzy.</w:t>
      </w:r>
    </w:p>
    <w:p w:rsidR="00FB42CE" w:rsidRDefault="00D6295B" w:rsidP="00F578C7">
      <w:pPr>
        <w:jc w:val="both"/>
      </w:pPr>
      <w:r>
        <w:t>V</w:t>
      </w:r>
      <w:r w:rsidR="006F39E9">
        <w:t> </w:t>
      </w:r>
      <w:r>
        <w:t>prípade</w:t>
      </w:r>
      <w:r w:rsidR="006F39E9">
        <w:t>,</w:t>
      </w:r>
      <w:r>
        <w:t xml:space="preserve"> že počet využitých a ešte plánovaných licencií je nižší ako udelený počet, rozdiel sa objaví v bunkách E1</w:t>
      </w:r>
      <w:r w:rsidR="00FB42CE">
        <w:t>8</w:t>
      </w:r>
      <w:r>
        <w:t xml:space="preserve"> a K1</w:t>
      </w:r>
      <w:r w:rsidR="00FB42CE">
        <w:t>8</w:t>
      </w:r>
      <w:r w:rsidR="00F578C7">
        <w:t xml:space="preserve"> a  </w:t>
      </w:r>
      <w:r w:rsidR="002456BB">
        <w:t xml:space="preserve">príjemca </w:t>
      </w:r>
      <w:r w:rsidR="00F578C7">
        <w:t xml:space="preserve">musí vrátiť </w:t>
      </w:r>
      <w:r w:rsidR="002456BB">
        <w:t xml:space="preserve">tento počet licencií </w:t>
      </w:r>
      <w:r w:rsidR="00F578C7">
        <w:t>národnej agentúre</w:t>
      </w:r>
      <w:r>
        <w:t>.</w:t>
      </w:r>
      <w:r w:rsidR="00FB42CE">
        <w:t xml:space="preserve"> Ak príjemca potrebuje vyšší počet licencií, ako mu bolo pridelené, napíše tento údaj do buniek E19 a E20. </w:t>
      </w:r>
      <w:r w:rsidR="006F39E9">
        <w:t xml:space="preserve">Ak </w:t>
      </w:r>
      <w:r w:rsidR="00FB42CE">
        <w:t xml:space="preserve">niektoré vysoké školy nevyčerpajú pridelené licencie a vrátia ich na základe priebežnej správy </w:t>
      </w:r>
      <w:r w:rsidR="00FB42CE">
        <w:lastRenderedPageBreak/>
        <w:t xml:space="preserve">národnej agentúre, </w:t>
      </w:r>
      <w:r w:rsidR="00792DE1">
        <w:t xml:space="preserve">národná agentúra </w:t>
      </w:r>
      <w:r w:rsidR="00FB42CE">
        <w:t xml:space="preserve">prerozdelí tieto licencie medzi vysoké školy, ktoré o navýšenie počtu licencií žiadajú. </w:t>
      </w:r>
    </w:p>
    <w:p w:rsidR="00BA4ED0" w:rsidRPr="00BD5D1B" w:rsidRDefault="00BA4ED0" w:rsidP="00F578C7">
      <w:pPr>
        <w:jc w:val="both"/>
        <w:rPr>
          <w:b/>
          <w:u w:val="single"/>
        </w:rPr>
      </w:pPr>
      <w:r w:rsidRPr="00BD5D1B">
        <w:rPr>
          <w:b/>
          <w:u w:val="single"/>
        </w:rPr>
        <w:t xml:space="preserve">2. </w:t>
      </w:r>
      <w:r w:rsidR="0015441A" w:rsidRPr="00BD5D1B">
        <w:rPr>
          <w:b/>
          <w:u w:val="single"/>
        </w:rPr>
        <w:t xml:space="preserve">Plánovanie </w:t>
      </w:r>
      <w:r w:rsidR="00331F18" w:rsidRPr="00BD5D1B">
        <w:rPr>
          <w:b/>
          <w:u w:val="single"/>
        </w:rPr>
        <w:t>trvania</w:t>
      </w:r>
      <w:r w:rsidR="0015441A" w:rsidRPr="00BD5D1B">
        <w:rPr>
          <w:b/>
          <w:u w:val="single"/>
        </w:rPr>
        <w:t xml:space="preserve"> a destináci</w:t>
      </w:r>
      <w:r w:rsidR="00331F18" w:rsidRPr="00BD5D1B">
        <w:rPr>
          <w:b/>
          <w:u w:val="single"/>
        </w:rPr>
        <w:t>í</w:t>
      </w:r>
      <w:r w:rsidR="0015441A" w:rsidRPr="00BD5D1B">
        <w:rPr>
          <w:b/>
          <w:u w:val="single"/>
        </w:rPr>
        <w:t xml:space="preserve"> dodatočných mobilít</w:t>
      </w:r>
    </w:p>
    <w:p w:rsidR="0015441A" w:rsidRDefault="00D6295B" w:rsidP="00F578C7">
      <w:pPr>
        <w:pStyle w:val="ListParagraph"/>
        <w:tabs>
          <w:tab w:val="left" w:pos="284"/>
        </w:tabs>
        <w:ind w:left="0"/>
        <w:jc w:val="both"/>
      </w:pPr>
      <w:r>
        <w:t>V</w:t>
      </w:r>
      <w:r w:rsidR="00BA4ED0">
        <w:t> tomto liste formulára príjemca uvádza</w:t>
      </w:r>
      <w:r w:rsidR="003564E8">
        <w:t xml:space="preserve"> plánované trvanie </w:t>
      </w:r>
      <w:r w:rsidR="0015441A">
        <w:t xml:space="preserve">a destinácie </w:t>
      </w:r>
      <w:r w:rsidR="000848B8">
        <w:t>dodatočných</w:t>
      </w:r>
      <w:r>
        <w:t xml:space="preserve"> mobilít</w:t>
      </w:r>
      <w:r w:rsidR="003564E8">
        <w:t>.</w:t>
      </w:r>
      <w:r w:rsidR="0015441A">
        <w:t xml:space="preserve"> Tieto údaje pomôžu národnej agentúre lepšie ohodnotiť žiadosť o navýšenie grantu.</w:t>
      </w:r>
      <w:r w:rsidR="00331F18">
        <w:t xml:space="preserve"> Ak príjemca nežiada navýšenie rozpočtu, túto časť nevypĺňa.</w:t>
      </w:r>
    </w:p>
    <w:p w:rsidR="0015441A" w:rsidRDefault="0015441A" w:rsidP="00F578C7">
      <w:pPr>
        <w:pStyle w:val="ListParagraph"/>
        <w:tabs>
          <w:tab w:val="left" w:pos="284"/>
        </w:tabs>
        <w:ind w:left="0"/>
        <w:jc w:val="both"/>
      </w:pPr>
    </w:p>
    <w:p w:rsidR="003564E8" w:rsidRPr="00BD5D1B" w:rsidRDefault="00BD5D1B" w:rsidP="00BD5D1B">
      <w:pPr>
        <w:pStyle w:val="ListParagraph"/>
        <w:tabs>
          <w:tab w:val="left" w:pos="284"/>
        </w:tabs>
        <w:ind w:left="0"/>
        <w:jc w:val="both"/>
        <w:rPr>
          <w:b/>
          <w:u w:val="single"/>
        </w:rPr>
      </w:pPr>
      <w:r>
        <w:rPr>
          <w:b/>
          <w:u w:val="single"/>
        </w:rPr>
        <w:t xml:space="preserve">3. </w:t>
      </w:r>
      <w:r w:rsidR="0015441A" w:rsidRPr="00BD5D1B">
        <w:rPr>
          <w:b/>
          <w:u w:val="single"/>
        </w:rPr>
        <w:t>Skupiny</w:t>
      </w:r>
      <w:r w:rsidR="003564E8" w:rsidRPr="00BD5D1B">
        <w:rPr>
          <w:b/>
          <w:u w:val="single"/>
        </w:rPr>
        <w:t xml:space="preserve"> krajín</w:t>
      </w:r>
    </w:p>
    <w:p w:rsidR="001C2D43" w:rsidRDefault="0015441A" w:rsidP="00F578C7">
      <w:pPr>
        <w:jc w:val="both"/>
      </w:pPr>
      <w:r w:rsidRPr="0015441A">
        <w:t>V tomto liste sa uvádzajú výšky grantov pre jednotlivé skupiny krajín.</w:t>
      </w:r>
    </w:p>
    <w:p w:rsidR="00792DE1" w:rsidRDefault="00792DE1" w:rsidP="00792DE1">
      <w:pPr>
        <w:spacing w:after="0"/>
        <w:jc w:val="both"/>
      </w:pPr>
      <w:r>
        <w:t>Po vyplnení priebežnej správy ju príjemca vytlačí a podpísanú zašle do národnej agentúry na adresu:</w:t>
      </w:r>
    </w:p>
    <w:p w:rsidR="00792DE1" w:rsidRDefault="00792DE1" w:rsidP="00792DE1">
      <w:pPr>
        <w:spacing w:after="0"/>
        <w:jc w:val="both"/>
      </w:pPr>
    </w:p>
    <w:p w:rsidR="00792DE1" w:rsidRPr="00792DE1" w:rsidRDefault="00792DE1" w:rsidP="00792DE1">
      <w:pPr>
        <w:spacing w:after="0"/>
        <w:jc w:val="center"/>
        <w:rPr>
          <w:b/>
        </w:rPr>
      </w:pPr>
      <w:r w:rsidRPr="00792DE1">
        <w:rPr>
          <w:b/>
        </w:rPr>
        <w:t>SAAIC – Národná agentúra programu Erasmus+ pre vzdelávanie a odbornú prípravu</w:t>
      </w:r>
    </w:p>
    <w:p w:rsidR="00792DE1" w:rsidRPr="00792DE1" w:rsidRDefault="00792DE1" w:rsidP="00792DE1">
      <w:pPr>
        <w:spacing w:after="0"/>
        <w:jc w:val="center"/>
        <w:rPr>
          <w:b/>
        </w:rPr>
      </w:pPr>
      <w:r w:rsidRPr="00792DE1">
        <w:rPr>
          <w:b/>
        </w:rPr>
        <w:t>Križkova 9</w:t>
      </w:r>
    </w:p>
    <w:p w:rsidR="00792DE1" w:rsidRPr="00792DE1" w:rsidRDefault="00792DE1" w:rsidP="00792DE1">
      <w:pPr>
        <w:spacing w:after="0"/>
        <w:jc w:val="center"/>
        <w:rPr>
          <w:b/>
        </w:rPr>
      </w:pPr>
      <w:r w:rsidRPr="00792DE1">
        <w:rPr>
          <w:b/>
        </w:rPr>
        <w:t>811 04 Bratislava</w:t>
      </w:r>
    </w:p>
    <w:p w:rsidR="00792DE1" w:rsidRDefault="00792DE1" w:rsidP="00792DE1">
      <w:pPr>
        <w:spacing w:after="0"/>
        <w:jc w:val="both"/>
      </w:pPr>
    </w:p>
    <w:p w:rsidR="00792DE1" w:rsidRDefault="00792DE1" w:rsidP="00792DE1">
      <w:pPr>
        <w:spacing w:after="0"/>
        <w:jc w:val="both"/>
      </w:pPr>
    </w:p>
    <w:p w:rsidR="00792DE1" w:rsidRDefault="00792DE1" w:rsidP="00792DE1">
      <w:pPr>
        <w:spacing w:after="0"/>
        <w:jc w:val="both"/>
      </w:pPr>
      <w:r>
        <w:t xml:space="preserve">V prípade otázok nás kontaktujte na </w:t>
      </w:r>
      <w:hyperlink r:id="rId8" w:history="1">
        <w:r w:rsidRPr="00992E3A">
          <w:rPr>
            <w:rStyle w:val="Hyperlink"/>
          </w:rPr>
          <w:t>backoffice@saaic.sk</w:t>
        </w:r>
      </w:hyperlink>
      <w:r>
        <w:t xml:space="preserve"> alebo jana.samkova@saaic.sk</w:t>
      </w:r>
    </w:p>
    <w:p w:rsidR="00792DE1" w:rsidRPr="0015441A" w:rsidRDefault="00792DE1" w:rsidP="00792DE1">
      <w:pPr>
        <w:spacing w:after="0"/>
        <w:jc w:val="both"/>
      </w:pPr>
    </w:p>
    <w:sectPr w:rsidR="00792DE1" w:rsidRPr="0015441A" w:rsidSect="004E543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B06" w:rsidRDefault="00104B06" w:rsidP="00DC5DB0">
      <w:pPr>
        <w:spacing w:after="0" w:line="240" w:lineRule="auto"/>
      </w:pPr>
      <w:r>
        <w:separator/>
      </w:r>
    </w:p>
  </w:endnote>
  <w:endnote w:type="continuationSeparator" w:id="0">
    <w:p w:rsidR="00104B06" w:rsidRDefault="00104B06" w:rsidP="00DC5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B06" w:rsidRDefault="00104B06" w:rsidP="00DC5DB0">
      <w:pPr>
        <w:spacing w:after="0" w:line="240" w:lineRule="auto"/>
      </w:pPr>
      <w:r>
        <w:separator/>
      </w:r>
    </w:p>
  </w:footnote>
  <w:footnote w:type="continuationSeparator" w:id="0">
    <w:p w:rsidR="00104B06" w:rsidRDefault="00104B06" w:rsidP="00DC5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B0" w:rsidRDefault="00DC5DB0" w:rsidP="00DC5DB0">
    <w:pPr>
      <w:pStyle w:val="Header"/>
      <w:jc w:val="right"/>
    </w:pPr>
    <w:r w:rsidRPr="00DC5DB0">
      <w:rPr>
        <w:noProof/>
        <w:lang w:eastAsia="sk-SK"/>
      </w:rPr>
      <w:drawing>
        <wp:inline distT="0" distB="0" distL="0" distR="0">
          <wp:extent cx="2495550" cy="685800"/>
          <wp:effectExtent l="19050" t="0" r="0" b="0"/>
          <wp:docPr id="1" name="Picture 1" descr="EU flag-Erasmus+_vect_P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EU flag-Erasmus+_vect_POS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5547" cy="685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E4A"/>
    <w:multiLevelType w:val="hybridMultilevel"/>
    <w:tmpl w:val="028290D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B7775"/>
    <w:multiLevelType w:val="hybridMultilevel"/>
    <w:tmpl w:val="43FA52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311ED"/>
    <w:multiLevelType w:val="hybridMultilevel"/>
    <w:tmpl w:val="DD1C30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F4F53"/>
    <w:multiLevelType w:val="hybridMultilevel"/>
    <w:tmpl w:val="8B64FB0A"/>
    <w:lvl w:ilvl="0" w:tplc="5D2CC066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A19"/>
    <w:rsid w:val="00017E83"/>
    <w:rsid w:val="000848B8"/>
    <w:rsid w:val="000B1600"/>
    <w:rsid w:val="000C2D8D"/>
    <w:rsid w:val="000F42F4"/>
    <w:rsid w:val="00104B06"/>
    <w:rsid w:val="001475F4"/>
    <w:rsid w:val="00152226"/>
    <w:rsid w:val="0015441A"/>
    <w:rsid w:val="00180438"/>
    <w:rsid w:val="001A645C"/>
    <w:rsid w:val="001C2D43"/>
    <w:rsid w:val="001D7C7F"/>
    <w:rsid w:val="00227058"/>
    <w:rsid w:val="002456BB"/>
    <w:rsid w:val="002723C4"/>
    <w:rsid w:val="00331F18"/>
    <w:rsid w:val="0033610B"/>
    <w:rsid w:val="00351C72"/>
    <w:rsid w:val="003564E8"/>
    <w:rsid w:val="003661BF"/>
    <w:rsid w:val="00423487"/>
    <w:rsid w:val="00457409"/>
    <w:rsid w:val="004E5431"/>
    <w:rsid w:val="00523024"/>
    <w:rsid w:val="00581D78"/>
    <w:rsid w:val="005A3E26"/>
    <w:rsid w:val="005C2883"/>
    <w:rsid w:val="005F1663"/>
    <w:rsid w:val="00615B26"/>
    <w:rsid w:val="00620A19"/>
    <w:rsid w:val="006F39E9"/>
    <w:rsid w:val="0071538F"/>
    <w:rsid w:val="00736973"/>
    <w:rsid w:val="0074671B"/>
    <w:rsid w:val="00792DE1"/>
    <w:rsid w:val="007A2314"/>
    <w:rsid w:val="008B2C9D"/>
    <w:rsid w:val="008F1884"/>
    <w:rsid w:val="00930D03"/>
    <w:rsid w:val="00A86E4D"/>
    <w:rsid w:val="00B01801"/>
    <w:rsid w:val="00B17A21"/>
    <w:rsid w:val="00B71249"/>
    <w:rsid w:val="00B76D1B"/>
    <w:rsid w:val="00BA4ED0"/>
    <w:rsid w:val="00BB40F5"/>
    <w:rsid w:val="00BB699B"/>
    <w:rsid w:val="00BD5D1B"/>
    <w:rsid w:val="00C20FB7"/>
    <w:rsid w:val="00CD54FC"/>
    <w:rsid w:val="00D60363"/>
    <w:rsid w:val="00D6295B"/>
    <w:rsid w:val="00D62F38"/>
    <w:rsid w:val="00D67C42"/>
    <w:rsid w:val="00DC5DB0"/>
    <w:rsid w:val="00E711E2"/>
    <w:rsid w:val="00F578C7"/>
    <w:rsid w:val="00FB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4FC"/>
    <w:pPr>
      <w:ind w:left="720"/>
      <w:contextualSpacing/>
    </w:pPr>
  </w:style>
  <w:style w:type="table" w:styleId="TableGrid">
    <w:name w:val="Table Grid"/>
    <w:basedOn w:val="TableNormal"/>
    <w:uiPriority w:val="59"/>
    <w:rsid w:val="00BB4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C5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5DB0"/>
  </w:style>
  <w:style w:type="paragraph" w:styleId="Footer">
    <w:name w:val="footer"/>
    <w:basedOn w:val="Normal"/>
    <w:link w:val="FooterChar"/>
    <w:uiPriority w:val="99"/>
    <w:semiHidden/>
    <w:unhideWhenUsed/>
    <w:rsid w:val="00DC5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5DB0"/>
  </w:style>
  <w:style w:type="paragraph" w:styleId="BalloonText">
    <w:name w:val="Balloon Text"/>
    <w:basedOn w:val="Normal"/>
    <w:link w:val="BalloonTextChar"/>
    <w:uiPriority w:val="99"/>
    <w:semiHidden/>
    <w:unhideWhenUsed/>
    <w:rsid w:val="00DC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2D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koffice@saaic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6237D-AA32-4431-9FD2-B73F4CE0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samkova</cp:lastModifiedBy>
  <cp:revision>5</cp:revision>
  <cp:lastPrinted>2015-01-12T09:41:00Z</cp:lastPrinted>
  <dcterms:created xsi:type="dcterms:W3CDTF">2015-01-28T14:05:00Z</dcterms:created>
  <dcterms:modified xsi:type="dcterms:W3CDTF">2015-01-29T12:47:00Z</dcterms:modified>
</cp:coreProperties>
</file>